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DA1A" w14:textId="2DCFC77E" w:rsidR="003D451B" w:rsidRPr="003B11FE" w:rsidRDefault="003D451B" w:rsidP="003D451B">
      <w:pPr>
        <w:spacing w:after="0" w:line="240" w:lineRule="auto"/>
        <w:textAlignment w:val="baseline"/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</w:pPr>
      <w:r w:rsidRPr="003B11FE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 xml:space="preserve">DEGREE: </w:t>
      </w:r>
      <w:r w:rsidR="00F914C9" w:rsidRPr="003B11FE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 xml:space="preserve">Master of </w:t>
      </w:r>
      <w:r w:rsidR="00E73838" w:rsidRPr="003B11FE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>T</w:t>
      </w:r>
      <w:r w:rsidR="00F914C9" w:rsidRPr="003B11FE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>eaching – Secondary (32550)</w:t>
      </w:r>
      <w:r w:rsidR="00E148F9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 xml:space="preserve"> </w:t>
      </w:r>
      <w:r w:rsidR="00A751F4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 xml:space="preserve">Music Curriculum / </w:t>
      </w:r>
      <w:r w:rsidR="00EF5FD2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 xml:space="preserve">Full-time Study Plan / </w:t>
      </w:r>
      <w:r w:rsidR="00E148F9">
        <w:rPr>
          <w:rStyle w:val="normaltextrun"/>
          <w:rFonts w:ascii="Century Gothic" w:hAnsi="Century Gothic" w:cs="Arial"/>
          <w:b/>
          <w:bCs/>
          <w:color w:val="231F20"/>
          <w:sz w:val="18"/>
          <w:szCs w:val="18"/>
          <w:shd w:val="clear" w:color="auto" w:fill="FFFFFF"/>
          <w:lang w:val="en-US"/>
        </w:rPr>
        <w:t xml:space="preserve">1.5 years / 96 points </w:t>
      </w:r>
    </w:p>
    <w:p w14:paraId="317C5C4E" w14:textId="49F1043A" w:rsidR="00F914C9" w:rsidRDefault="00831456" w:rsidP="003D451B">
      <w:pPr>
        <w:spacing w:after="0" w:line="240" w:lineRule="auto"/>
        <w:textAlignment w:val="baseline"/>
        <w:rPr>
          <w:rStyle w:val="eop"/>
          <w:rFonts w:ascii="Century Gothic" w:hAnsi="Century Gothic" w:cs="Arial"/>
          <w:color w:val="231F20"/>
          <w:sz w:val="18"/>
          <w:szCs w:val="18"/>
          <w:shd w:val="clear" w:color="auto" w:fill="FFFFFF"/>
        </w:rPr>
      </w:pPr>
      <w:hyperlink r:id="rId7" w:history="1">
        <w:r w:rsidRPr="003B11FE">
          <w:rPr>
            <w:rStyle w:val="Hyperlink"/>
            <w:rFonts w:ascii="Century Gothic" w:hAnsi="Century Gothic" w:cs="Arial"/>
            <w:sz w:val="18"/>
            <w:szCs w:val="18"/>
            <w:shd w:val="clear" w:color="auto" w:fill="FFFFFF"/>
          </w:rPr>
          <w:t>https://www.uwa.edu.au/study/courses/master-of-teaching-secondary</w:t>
        </w:r>
      </w:hyperlink>
      <w:r w:rsidRPr="003B11FE">
        <w:rPr>
          <w:rStyle w:val="eop"/>
          <w:rFonts w:ascii="Century Gothic" w:hAnsi="Century Gothic" w:cs="Arial"/>
          <w:color w:val="231F20"/>
          <w:sz w:val="18"/>
          <w:szCs w:val="18"/>
          <w:shd w:val="clear" w:color="auto" w:fill="FFFFFF"/>
        </w:rPr>
        <w:t xml:space="preserve"> </w:t>
      </w:r>
    </w:p>
    <w:p w14:paraId="79483EB4" w14:textId="77777777" w:rsidR="003D451B" w:rsidRPr="00714356" w:rsidRDefault="003D451B" w:rsidP="003D451B">
      <w:pPr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sz w:val="18"/>
          <w:szCs w:val="18"/>
          <w:lang w:eastAsia="en-AU"/>
          <w14:ligatures w14:val="none"/>
        </w:rPr>
      </w:pPr>
    </w:p>
    <w:tbl>
      <w:tblPr>
        <w:tblW w:w="13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661"/>
        <w:gridCol w:w="2484"/>
        <w:gridCol w:w="1528"/>
        <w:gridCol w:w="37"/>
        <w:gridCol w:w="867"/>
        <w:gridCol w:w="2496"/>
        <w:gridCol w:w="709"/>
        <w:gridCol w:w="1638"/>
        <w:gridCol w:w="2411"/>
      </w:tblGrid>
      <w:tr w:rsidR="003D451B" w:rsidRPr="00280729" w14:paraId="5B455574" w14:textId="77777777" w:rsidTr="004D4CC0">
        <w:trPr>
          <w:trHeight w:val="1211"/>
        </w:trPr>
        <w:tc>
          <w:tcPr>
            <w:tcW w:w="1159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BF900" w14:textId="77777777" w:rsidR="003D451B" w:rsidRPr="00714356" w:rsidRDefault="003D451B" w:rsidP="003D451B">
            <w:pPr>
              <w:spacing w:after="0" w:line="240" w:lineRule="auto"/>
              <w:ind w:left="375" w:right="375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14356">
              <w:rPr>
                <w:rFonts w:ascii="Century Gothic" w:eastAsia="Times New Roman" w:hAnsi="Century Gothic" w:cs="Arial"/>
                <w:b/>
                <w:bCs/>
                <w:color w:val="231F20"/>
                <w:kern w:val="0"/>
                <w:sz w:val="14"/>
                <w:szCs w:val="14"/>
                <w:lang w:val="en-US" w:eastAsia="en-AU"/>
                <w14:ligatures w14:val="none"/>
              </w:rPr>
              <w:t>YEAR 1</w:t>
            </w:r>
            <w:r w:rsidRPr="00714356">
              <w:rPr>
                <w:rFonts w:ascii="Century Gothic" w:eastAsia="Times New Roman" w:hAnsi="Century Gothic" w:cs="Arial"/>
                <w:color w:val="231F20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25408F"/>
            </w:tcBorders>
            <w:shd w:val="clear" w:color="auto" w:fill="auto"/>
            <w:hideMark/>
          </w:tcPr>
          <w:p w14:paraId="08CB7389" w14:textId="77777777" w:rsidR="00F935AB" w:rsidRDefault="00CF79B3" w:rsidP="003D451B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</w:pPr>
            <w:r w:rsidRPr="00F914C9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TP</w:t>
            </w:r>
            <w:r w:rsidR="003D451B" w:rsidRPr="00F914C9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 xml:space="preserve"> 1</w:t>
            </w:r>
          </w:p>
          <w:p w14:paraId="198C61E0" w14:textId="654A18FD" w:rsidR="003D451B" w:rsidRPr="00F914C9" w:rsidRDefault="00F935AB" w:rsidP="003D451B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A</w:t>
            </w:r>
            <w:r w:rsidR="00E856FB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-1C</w:t>
            </w:r>
            <w:r w:rsidR="003D451B" w:rsidRPr="00F914C9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CD84462" w14:textId="55E4EE70" w:rsidR="00FD5734" w:rsidRPr="00280729" w:rsidRDefault="00B1303F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MUSC</w:t>
            </w:r>
            <w:r w:rsidR="00BE1775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4631</w:t>
            </w:r>
          </w:p>
          <w:p w14:paraId="39937F01" w14:textId="7F776B04" w:rsidR="003D451B" w:rsidRPr="00280729" w:rsidRDefault="00BE1775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Secondary Music </w:t>
            </w:r>
            <w:r w:rsidR="00CF79B3"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Curriculum </w:t>
            </w:r>
            <w:r w:rsidR="00A751F4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1</w:t>
            </w:r>
          </w:p>
        </w:tc>
        <w:tc>
          <w:tcPr>
            <w:tcW w:w="2432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B94AED3" w14:textId="1BB88EA0" w:rsidR="00FD5734" w:rsidRPr="00280729" w:rsidRDefault="00BF5058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EDUC5468 </w:t>
            </w:r>
          </w:p>
          <w:p w14:paraId="0CCC3BB3" w14:textId="77777777" w:rsidR="003D451B" w:rsidRPr="00280729" w:rsidRDefault="00BF5058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Inclusive Teaching of </w:t>
            </w:r>
            <w:r w:rsidR="00FD5734"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At-Risk</w:t>
            </w:r>
            <w:r w:rsidR="00CE07F0"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Students</w:t>
            </w:r>
          </w:p>
          <w:p w14:paraId="6A7C1EC7" w14:textId="209D49AD" w:rsidR="00FD5734" w:rsidRPr="00280729" w:rsidRDefault="00FD5734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49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35AFD50" w14:textId="77777777" w:rsidR="00FD5734" w:rsidRPr="00280729" w:rsidRDefault="00CE07F0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EDUC5531 </w:t>
            </w:r>
          </w:p>
          <w:p w14:paraId="3A2008AB" w14:textId="77777777" w:rsidR="00842C4D" w:rsidRDefault="00CE07F0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Learning and Assessment </w:t>
            </w:r>
          </w:p>
          <w:p w14:paraId="36B5BB32" w14:textId="545E20E0" w:rsidR="003D451B" w:rsidRPr="00280729" w:rsidRDefault="00CE07F0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in Years 7-12</w:t>
            </w:r>
          </w:p>
        </w:tc>
        <w:tc>
          <w:tcPr>
            <w:tcW w:w="23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231F20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04AAB1B" w14:textId="77777777" w:rsidR="00FD5734" w:rsidRPr="00280729" w:rsidRDefault="00FD5734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EDUC5429 </w:t>
            </w:r>
          </w:p>
          <w:p w14:paraId="74DB2D26" w14:textId="74B49F28" w:rsidR="003D451B" w:rsidRPr="00280729" w:rsidRDefault="00FD5734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Perspectives in Aboriginal Education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6" w:space="0" w:color="auto"/>
              <w:bottom w:val="single" w:sz="6" w:space="0" w:color="231F20"/>
              <w:right w:val="single" w:sz="6" w:space="0" w:color="231F20"/>
            </w:tcBorders>
            <w:shd w:val="clear" w:color="auto" w:fill="D5DCE4" w:themeFill="text2" w:themeFillTint="33"/>
            <w:vAlign w:val="center"/>
            <w:hideMark/>
          </w:tcPr>
          <w:p w14:paraId="31C46A60" w14:textId="77777777" w:rsidR="00FD5734" w:rsidRPr="00280729" w:rsidRDefault="00FD5734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EDUC5000</w:t>
            </w:r>
          </w:p>
          <w:p w14:paraId="17600FA8" w14:textId="7E170A41" w:rsidR="003D451B" w:rsidRPr="00280729" w:rsidRDefault="00FD5734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National Literacy and Numeracy Test</w:t>
            </w:r>
            <w:r w:rsidR="00193ACD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(0 points)</w:t>
            </w:r>
          </w:p>
        </w:tc>
      </w:tr>
      <w:tr w:rsidR="006C32F2" w:rsidRPr="00280729" w14:paraId="25C90F46" w14:textId="77777777" w:rsidTr="00097E7F">
        <w:trPr>
          <w:trHeight w:val="1211"/>
        </w:trPr>
        <w:tc>
          <w:tcPr>
            <w:tcW w:w="1159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7B6B73" w14:textId="77777777" w:rsidR="006C32F2" w:rsidRPr="00714356" w:rsidRDefault="006C32F2" w:rsidP="003D451B">
            <w:pPr>
              <w:spacing w:after="0" w:line="240" w:lineRule="auto"/>
              <w:ind w:left="375" w:right="375"/>
              <w:jc w:val="center"/>
              <w:textAlignment w:val="baseline"/>
              <w:rPr>
                <w:rFonts w:ascii="Century Gothic" w:eastAsia="Times New Roman" w:hAnsi="Century Gothic" w:cs="Arial"/>
                <w:b/>
                <w:bCs/>
                <w:color w:val="231F20"/>
                <w:kern w:val="0"/>
                <w:sz w:val="14"/>
                <w:szCs w:val="14"/>
                <w:lang w:val="en-US" w:eastAsia="en-AU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25408F"/>
            </w:tcBorders>
            <w:shd w:val="clear" w:color="auto" w:fill="auto"/>
          </w:tcPr>
          <w:p w14:paraId="2AEC89D8" w14:textId="77777777" w:rsidR="006C32F2" w:rsidRDefault="008173D0" w:rsidP="003D451B">
            <w:pPr>
              <w:spacing w:after="0" w:line="240" w:lineRule="auto"/>
              <w:ind w:left="30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T</w:t>
            </w:r>
            <w:r>
              <w:rPr>
                <w:rFonts w:eastAsia="Times New Roman"/>
                <w:kern w:val="0"/>
                <w:sz w:val="16"/>
                <w:szCs w:val="16"/>
                <w:lang w:eastAsia="en-AU"/>
                <w14:ligatures w14:val="none"/>
              </w:rPr>
              <w:t>P 2</w:t>
            </w:r>
          </w:p>
          <w:p w14:paraId="30D5CC28" w14:textId="2FA04814" w:rsidR="00E856FB" w:rsidRPr="00F914C9" w:rsidRDefault="00E856FB" w:rsidP="003D451B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A-1G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24" w:space="0" w:color="25408F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1DA71" w14:textId="77777777" w:rsidR="00423282" w:rsidRPr="00280729" w:rsidRDefault="00423282" w:rsidP="006C32F2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136D7250" w14:textId="05BB7461" w:rsidR="000862AA" w:rsidRDefault="006C32F2" w:rsidP="000862A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MUSC4711</w:t>
            </w:r>
            <w:r w:rsidR="00C01591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(</w:t>
            </w:r>
            <w:r w:rsidR="00F86FB8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TS-K-</w:t>
            </w:r>
            <w:proofErr w:type="gramStart"/>
            <w:r w:rsidR="00F86FB8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2)</w:t>
            </w:r>
            <w:r w:rsidR="009A0A9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*</w:t>
            </w:r>
            <w:proofErr w:type="gramEnd"/>
          </w:p>
          <w:p w14:paraId="2070BABB" w14:textId="7EBBECBE" w:rsidR="00183EDE" w:rsidRPr="00280729" w:rsidRDefault="00183EDE" w:rsidP="000862A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Studio Teaching and Musical Leadership</w:t>
            </w:r>
            <w:r w:rsidR="004E4F4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1</w:t>
            </w:r>
          </w:p>
          <w:p w14:paraId="6F9030F5" w14:textId="77777777" w:rsidR="006C32F2" w:rsidRPr="00280729" w:rsidRDefault="006C32F2" w:rsidP="003D451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AC632" w14:textId="77777777" w:rsidR="008173D0" w:rsidRPr="00280729" w:rsidRDefault="008173D0" w:rsidP="000862A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EDUC5537</w:t>
            </w:r>
          </w:p>
          <w:p w14:paraId="09B31B85" w14:textId="4E423F42" w:rsidR="006C32F2" w:rsidRPr="00280729" w:rsidRDefault="008173D0" w:rsidP="008173D0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Child and Adolescent Development and Pedagogy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31F20"/>
            </w:tcBorders>
            <w:shd w:val="clear" w:color="auto" w:fill="F2F2F2" w:themeFill="background1" w:themeFillShade="F2"/>
            <w:vAlign w:val="center"/>
          </w:tcPr>
          <w:p w14:paraId="0E662072" w14:textId="77777777" w:rsidR="008173D0" w:rsidRPr="00280729" w:rsidRDefault="008173D0" w:rsidP="008173D0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EDUC5538 </w:t>
            </w:r>
          </w:p>
          <w:p w14:paraId="5CC251CD" w14:textId="7EF76F68" w:rsidR="006C32F2" w:rsidRPr="00280729" w:rsidRDefault="008173D0" w:rsidP="008173D0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Classroom Management and Student Wellbeing</w:t>
            </w:r>
          </w:p>
        </w:tc>
      </w:tr>
      <w:tr w:rsidR="00C50315" w:rsidRPr="00280729" w14:paraId="6DFCB511" w14:textId="77777777" w:rsidTr="004D4CC0">
        <w:trPr>
          <w:trHeight w:val="855"/>
        </w:trPr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C308A" w14:textId="77777777" w:rsidR="00C50315" w:rsidRPr="00714356" w:rsidRDefault="00C50315" w:rsidP="00C50315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231F20"/>
              <w:left w:val="nil"/>
              <w:bottom w:val="single" w:sz="4" w:space="0" w:color="auto"/>
              <w:right w:val="single" w:sz="24" w:space="0" w:color="25408F"/>
            </w:tcBorders>
            <w:shd w:val="clear" w:color="auto" w:fill="auto"/>
            <w:hideMark/>
          </w:tcPr>
          <w:p w14:paraId="3BE3DC2A" w14:textId="77777777" w:rsidR="00C50315" w:rsidRDefault="00C50315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F914C9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TP 3</w:t>
            </w:r>
          </w:p>
          <w:p w14:paraId="390ED91A" w14:textId="052425D1" w:rsidR="00E856FB" w:rsidRPr="00F914C9" w:rsidRDefault="00E856FB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A-2</w:t>
            </w:r>
            <w:r w:rsidR="00901059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E</w:t>
            </w:r>
          </w:p>
        </w:tc>
        <w:tc>
          <w:tcPr>
            <w:tcW w:w="12170" w:type="dxa"/>
            <w:gridSpan w:val="8"/>
            <w:tcBorders>
              <w:top w:val="single" w:sz="6" w:space="0" w:color="231F20"/>
              <w:left w:val="single" w:sz="24" w:space="0" w:color="25408F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BAA988" w14:textId="77777777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5006C2A3" w14:textId="77777777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EDUC5535 </w:t>
            </w:r>
          </w:p>
          <w:p w14:paraId="7BF05B10" w14:textId="66AB4751" w:rsidR="00280729" w:rsidRPr="00280729" w:rsidRDefault="00C50315" w:rsidP="003B11FE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Professional Practice </w:t>
            </w:r>
            <w:proofErr w:type="gramStart"/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A</w:t>
            </w:r>
            <w:proofErr w:type="gramEnd"/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Secondary</w:t>
            </w:r>
          </w:p>
          <w:p w14:paraId="37B34F97" w14:textId="77777777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641753F4" w14:textId="08D6EF92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C50315" w:rsidRPr="00280729" w14:paraId="50FAF754" w14:textId="77777777" w:rsidTr="008F50AB">
        <w:trPr>
          <w:trHeight w:val="1337"/>
        </w:trPr>
        <w:tc>
          <w:tcPr>
            <w:tcW w:w="1159" w:type="dxa"/>
            <w:tcBorders>
              <w:top w:val="nil"/>
              <w:left w:val="nil"/>
              <w:bottom w:val="single" w:sz="6" w:space="0" w:color="231F20"/>
              <w:right w:val="nil"/>
            </w:tcBorders>
            <w:shd w:val="clear" w:color="auto" w:fill="auto"/>
          </w:tcPr>
          <w:p w14:paraId="3EB499DD" w14:textId="77777777" w:rsidR="00C50315" w:rsidRPr="00714356" w:rsidRDefault="00C50315" w:rsidP="00C50315">
            <w:pPr>
              <w:spacing w:after="0" w:line="240" w:lineRule="auto"/>
              <w:ind w:left="375" w:right="375"/>
              <w:jc w:val="center"/>
              <w:textAlignment w:val="baseline"/>
              <w:rPr>
                <w:rFonts w:ascii="Century Gothic" w:eastAsia="Times New Roman" w:hAnsi="Century Gothic" w:cs="Arial"/>
                <w:b/>
                <w:bCs/>
                <w:color w:val="231F20"/>
                <w:kern w:val="0"/>
                <w:sz w:val="14"/>
                <w:szCs w:val="14"/>
                <w:lang w:val="en-US" w:eastAsia="en-AU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6" w:space="0" w:color="231F20"/>
              <w:right w:val="single" w:sz="24" w:space="0" w:color="25408F"/>
            </w:tcBorders>
            <w:shd w:val="clear" w:color="auto" w:fill="auto"/>
          </w:tcPr>
          <w:p w14:paraId="35AA6851" w14:textId="77777777" w:rsidR="00C50315" w:rsidRDefault="00C50315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</w:pPr>
            <w:r w:rsidRPr="00F914C9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TP4</w:t>
            </w:r>
          </w:p>
          <w:p w14:paraId="317F7F30" w14:textId="055C73E8" w:rsidR="00B64B84" w:rsidRPr="00F914C9" w:rsidRDefault="00B64B84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A-4</w:t>
            </w:r>
            <w:r w:rsidR="002E3AC1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val="en-US" w:eastAsia="en-AU"/>
                <w14:ligatures w14:val="none"/>
              </w:rPr>
              <w:t>A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24" w:space="0" w:color="25408F"/>
              <w:bottom w:val="single" w:sz="12" w:space="0" w:color="auto"/>
              <w:right w:val="single" w:sz="6" w:space="0" w:color="231F20"/>
            </w:tcBorders>
            <w:shd w:val="clear" w:color="auto" w:fill="F2F2F2" w:themeFill="background1" w:themeFillShade="F2"/>
            <w:vAlign w:val="center"/>
          </w:tcPr>
          <w:p w14:paraId="2B7D6C3D" w14:textId="648E5211" w:rsidR="00C50315" w:rsidRPr="00280729" w:rsidRDefault="0054011C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MUSC</w:t>
            </w:r>
            <w:r w:rsidR="00BE1775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4632</w:t>
            </w:r>
          </w:p>
          <w:p w14:paraId="033F2E5B" w14:textId="11C9A751" w:rsidR="00C50315" w:rsidRPr="00280729" w:rsidRDefault="00A751F4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Secondary Music </w:t>
            </w:r>
            <w:r w:rsidR="00C50315"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Curriculum </w:t>
            </w: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2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6" w:space="0" w:color="231F20"/>
              <w:bottom w:val="single" w:sz="12" w:space="0" w:color="auto"/>
              <w:right w:val="single" w:sz="6" w:space="0" w:color="231F20"/>
            </w:tcBorders>
            <w:shd w:val="clear" w:color="auto" w:fill="F2F2F2" w:themeFill="background1" w:themeFillShade="F2"/>
            <w:vAlign w:val="center"/>
          </w:tcPr>
          <w:p w14:paraId="4D81A697" w14:textId="77777777" w:rsidR="008173D0" w:rsidRPr="00280729" w:rsidRDefault="008173D0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2A60053B" w14:textId="4E6D9F85" w:rsidR="00C50315" w:rsidRDefault="0094336A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MUSC4712</w:t>
            </w:r>
          </w:p>
          <w:p w14:paraId="7A310BE5" w14:textId="59FBC3FE" w:rsidR="004E4F47" w:rsidRPr="00280729" w:rsidRDefault="004E4F47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Studio Teaching and Musical Leadership 2</w:t>
            </w:r>
          </w:p>
          <w:p w14:paraId="29E20B56" w14:textId="2381FF59" w:rsidR="008173D0" w:rsidRPr="00280729" w:rsidRDefault="008173D0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FCE2B" w14:textId="77777777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EDUC5410 </w:t>
            </w:r>
          </w:p>
          <w:p w14:paraId="5FD9B783" w14:textId="13D860D6" w:rsidR="00C50315" w:rsidRPr="00280729" w:rsidRDefault="0049661C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735554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Literacy and </w:t>
            </w: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N</w:t>
            </w:r>
            <w:r w:rsidRPr="00735554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umeracy for the </w:t>
            </w: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S</w:t>
            </w:r>
            <w:r w:rsidRPr="00735554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econdary </w:t>
            </w: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L</w:t>
            </w:r>
            <w:r w:rsidRPr="00735554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earning </w:t>
            </w: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A</w:t>
            </w:r>
            <w:r w:rsidRPr="00735554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reas</w:t>
            </w:r>
          </w:p>
        </w:tc>
      </w:tr>
      <w:tr w:rsidR="00C50315" w:rsidRPr="00280729" w14:paraId="4F892EE0" w14:textId="77777777" w:rsidTr="004D4CC0">
        <w:trPr>
          <w:trHeight w:val="1273"/>
        </w:trPr>
        <w:tc>
          <w:tcPr>
            <w:tcW w:w="1159" w:type="dxa"/>
            <w:vMerge w:val="restart"/>
            <w:tcBorders>
              <w:top w:val="single" w:sz="12" w:space="0" w:color="auto"/>
              <w:left w:val="nil"/>
              <w:bottom w:val="single" w:sz="6" w:space="0" w:color="231F20"/>
              <w:right w:val="nil"/>
            </w:tcBorders>
            <w:shd w:val="clear" w:color="auto" w:fill="auto"/>
            <w:hideMark/>
          </w:tcPr>
          <w:p w14:paraId="12BB4FEE" w14:textId="77777777" w:rsidR="00C50315" w:rsidRPr="00714356" w:rsidRDefault="00C50315" w:rsidP="00C50315">
            <w:pPr>
              <w:spacing w:after="0" w:line="240" w:lineRule="auto"/>
              <w:ind w:left="375" w:right="375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14356">
              <w:rPr>
                <w:rFonts w:ascii="Century Gothic" w:eastAsia="Times New Roman" w:hAnsi="Century Gothic" w:cs="Arial"/>
                <w:b/>
                <w:bCs/>
                <w:color w:val="231F20"/>
                <w:kern w:val="0"/>
                <w:sz w:val="14"/>
                <w:szCs w:val="14"/>
                <w:lang w:val="en-US" w:eastAsia="en-AU"/>
                <w14:ligatures w14:val="none"/>
              </w:rPr>
              <w:t>YEAR 2</w:t>
            </w:r>
            <w:r w:rsidRPr="00714356">
              <w:rPr>
                <w:rFonts w:ascii="Century Gothic" w:eastAsia="Times New Roman" w:hAnsi="Century Gothic" w:cs="Arial"/>
                <w:color w:val="231F20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single" w:sz="6" w:space="0" w:color="231F20"/>
              <w:right w:val="single" w:sz="24" w:space="0" w:color="25408F"/>
            </w:tcBorders>
            <w:shd w:val="clear" w:color="auto" w:fill="auto"/>
            <w:hideMark/>
          </w:tcPr>
          <w:p w14:paraId="15019922" w14:textId="77777777" w:rsidR="00C50315" w:rsidRDefault="00C50315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F914C9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TP 1</w:t>
            </w:r>
          </w:p>
          <w:p w14:paraId="36F60F97" w14:textId="75EB3574" w:rsidR="00B64B84" w:rsidRPr="00F914C9" w:rsidRDefault="00B64B84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A-1C</w:t>
            </w:r>
          </w:p>
        </w:tc>
        <w:tc>
          <w:tcPr>
            <w:tcW w:w="4012" w:type="dxa"/>
            <w:gridSpan w:val="2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6" w:space="0" w:color="231F20"/>
            </w:tcBorders>
            <w:shd w:val="clear" w:color="auto" w:fill="D5DCE4" w:themeFill="text2" w:themeFillTint="33"/>
            <w:vAlign w:val="center"/>
            <w:hideMark/>
          </w:tcPr>
          <w:p w14:paraId="28580461" w14:textId="2EF2A66C" w:rsidR="00C50315" w:rsidRPr="00280729" w:rsidRDefault="00C50315" w:rsidP="000862A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EDUC5515</w:t>
            </w:r>
          </w:p>
          <w:p w14:paraId="18C0DB31" w14:textId="19854295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Research for Learning in Years 7-12</w:t>
            </w:r>
          </w:p>
        </w:tc>
        <w:tc>
          <w:tcPr>
            <w:tcW w:w="4109" w:type="dxa"/>
            <w:gridSpan w:val="4"/>
            <w:tcBorders>
              <w:top w:val="single" w:sz="12" w:space="0" w:color="auto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5DCE4" w:themeFill="text2" w:themeFillTint="33"/>
            <w:vAlign w:val="center"/>
            <w:hideMark/>
          </w:tcPr>
          <w:p w14:paraId="4124F10A" w14:textId="77777777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EDUC5539 </w:t>
            </w:r>
          </w:p>
          <w:p w14:paraId="39A59748" w14:textId="76F21BE4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Diverse Learners in Inclusive Classrooms</w:t>
            </w:r>
          </w:p>
        </w:tc>
        <w:tc>
          <w:tcPr>
            <w:tcW w:w="4049" w:type="dxa"/>
            <w:gridSpan w:val="2"/>
            <w:tcBorders>
              <w:top w:val="single" w:sz="12" w:space="0" w:color="auto"/>
              <w:left w:val="single" w:sz="6" w:space="0" w:color="231F20"/>
              <w:bottom w:val="single" w:sz="6" w:space="0" w:color="231F2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3C1E276" w14:textId="77777777" w:rsidR="00423282" w:rsidRPr="00280729" w:rsidRDefault="00423282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5444B42F" w14:textId="77777777" w:rsidR="000862AA" w:rsidRDefault="000862AA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022B06CF" w14:textId="477AFCE5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EDUC5618 </w:t>
            </w:r>
          </w:p>
          <w:p w14:paraId="03123EBB" w14:textId="77777777" w:rsidR="008173D0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Embedding Digital Literacy Across the </w:t>
            </w:r>
          </w:p>
          <w:p w14:paraId="51EC8E3E" w14:textId="77777777" w:rsidR="00C50315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  <w:t>Curriculum</w:t>
            </w:r>
          </w:p>
          <w:p w14:paraId="00E47A1E" w14:textId="77777777" w:rsidR="00094497" w:rsidRPr="00280729" w:rsidRDefault="00094497" w:rsidP="000862AA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val="en-US" w:eastAsia="en-AU"/>
                <w14:ligatures w14:val="none"/>
              </w:rPr>
            </w:pPr>
          </w:p>
          <w:p w14:paraId="20A96CA4" w14:textId="251072D6" w:rsidR="00423282" w:rsidRPr="00280729" w:rsidRDefault="00423282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C50315" w:rsidRPr="00280729" w14:paraId="716F5EE9" w14:textId="77777777" w:rsidTr="00097E7F">
        <w:trPr>
          <w:trHeight w:val="855"/>
        </w:trPr>
        <w:tc>
          <w:tcPr>
            <w:tcW w:w="1159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82CE7" w14:textId="77777777" w:rsidR="00C50315" w:rsidRPr="00714356" w:rsidRDefault="00C50315" w:rsidP="00C50315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231F20"/>
              <w:left w:val="nil"/>
              <w:bottom w:val="single" w:sz="4" w:space="0" w:color="auto"/>
              <w:right w:val="single" w:sz="24" w:space="0" w:color="25408F"/>
            </w:tcBorders>
            <w:shd w:val="clear" w:color="auto" w:fill="auto"/>
            <w:hideMark/>
          </w:tcPr>
          <w:p w14:paraId="3AD9E29E" w14:textId="77777777" w:rsidR="00C50315" w:rsidRDefault="00C50315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F914C9">
              <w:rPr>
                <w:rFonts w:ascii="Century Gothic" w:eastAsia="Times New Roman" w:hAnsi="Century Gothic" w:cs="Arial"/>
                <w:color w:val="231F20"/>
                <w:kern w:val="0"/>
                <w:sz w:val="16"/>
                <w:szCs w:val="16"/>
                <w:lang w:eastAsia="en-AU"/>
                <w14:ligatures w14:val="none"/>
              </w:rPr>
              <w:t>NS </w:t>
            </w:r>
          </w:p>
          <w:p w14:paraId="6C3F787A" w14:textId="17AC13F4" w:rsidR="00B64B84" w:rsidRPr="00F914C9" w:rsidRDefault="00B64B84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2170" w:type="dxa"/>
            <w:gridSpan w:val="8"/>
            <w:tcBorders>
              <w:top w:val="single" w:sz="6" w:space="0" w:color="231F20"/>
              <w:left w:val="single" w:sz="24" w:space="0" w:color="25408F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6891AA" w14:textId="77777777" w:rsidR="00280729" w:rsidRPr="00280729" w:rsidRDefault="00280729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4F769814" w14:textId="77777777" w:rsidR="007A04DC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  <w:t xml:space="preserve">EDUC5112 </w:t>
            </w:r>
          </w:p>
          <w:p w14:paraId="070221F7" w14:textId="1F4C5C1D" w:rsidR="00C50315" w:rsidRPr="00280729" w:rsidRDefault="00C50315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  <w:t>Teaching Performance Assessment (TPA)</w:t>
            </w:r>
          </w:p>
          <w:p w14:paraId="543F07AD" w14:textId="77777777" w:rsidR="00280729" w:rsidRPr="00280729" w:rsidRDefault="00280729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20D04838" w14:textId="5A6357FD" w:rsidR="00280729" w:rsidRPr="00280729" w:rsidRDefault="00280729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C50315" w:rsidRPr="00280729" w14:paraId="7E91CDA0" w14:textId="77777777" w:rsidTr="004D4CC0">
        <w:trPr>
          <w:trHeight w:val="855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9174A" w14:textId="026140AE" w:rsidR="00C50315" w:rsidRPr="00714356" w:rsidRDefault="00C50315" w:rsidP="00C50315">
            <w:pPr>
              <w:spacing w:after="0" w:line="240" w:lineRule="auto"/>
              <w:ind w:left="105" w:right="375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6" w:space="0" w:color="231F20"/>
              <w:right w:val="single" w:sz="24" w:space="0" w:color="25408F"/>
            </w:tcBorders>
            <w:shd w:val="clear" w:color="auto" w:fill="auto"/>
            <w:hideMark/>
          </w:tcPr>
          <w:p w14:paraId="3DA9A0B2" w14:textId="77777777" w:rsidR="00C50315" w:rsidRDefault="00C50315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 w:rsidRPr="00F914C9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TP 2</w:t>
            </w:r>
          </w:p>
          <w:p w14:paraId="041F5B76" w14:textId="47A6357C" w:rsidR="00B64B84" w:rsidRPr="00F914C9" w:rsidRDefault="00B64B84" w:rsidP="00C50315">
            <w:pPr>
              <w:spacing w:after="0" w:line="240" w:lineRule="auto"/>
              <w:ind w:left="30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en-AU"/>
                <w14:ligatures w14:val="none"/>
              </w:rPr>
              <w:t>A-1G</w:t>
            </w:r>
          </w:p>
        </w:tc>
        <w:tc>
          <w:tcPr>
            <w:tcW w:w="12170" w:type="dxa"/>
            <w:gridSpan w:val="8"/>
            <w:tcBorders>
              <w:top w:val="single" w:sz="4" w:space="0" w:color="auto"/>
              <w:left w:val="single" w:sz="24" w:space="0" w:color="25408F"/>
              <w:bottom w:val="single" w:sz="6" w:space="0" w:color="231F2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38D830B" w14:textId="77777777" w:rsidR="00280729" w:rsidRPr="00280729" w:rsidRDefault="00280729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2769076F" w14:textId="77777777" w:rsidR="007A04DC" w:rsidRDefault="00C50315" w:rsidP="00094497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  <w:t xml:space="preserve">EDUC5536 </w:t>
            </w:r>
          </w:p>
          <w:p w14:paraId="65406732" w14:textId="13B5256A" w:rsidR="00094497" w:rsidRPr="00280729" w:rsidRDefault="00C50315" w:rsidP="00094497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80729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  <w:t>Professional Practice B Secondary</w:t>
            </w:r>
          </w:p>
          <w:p w14:paraId="6558E741" w14:textId="77777777" w:rsidR="00094497" w:rsidRPr="00280729" w:rsidRDefault="00094497" w:rsidP="007A04DC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30E93B39" w14:textId="27C195DA" w:rsidR="00280729" w:rsidRPr="00280729" w:rsidRDefault="00280729" w:rsidP="00C5031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</w:tbl>
    <w:p w14:paraId="17301DF8" w14:textId="77777777" w:rsidR="00446D07" w:rsidRDefault="00446D07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6"/>
          <w:szCs w:val="16"/>
        </w:rPr>
      </w:pPr>
    </w:p>
    <w:p w14:paraId="35F01C27" w14:textId="068E2BB9" w:rsidR="009A0A97" w:rsidRPr="00054B43" w:rsidRDefault="00054B43" w:rsidP="0071435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6"/>
          <w:szCs w:val="16"/>
        </w:rPr>
      </w:pPr>
      <w:r>
        <w:rPr>
          <w:rFonts w:ascii="Century Gothic" w:hAnsi="Century Gothic" w:cs="Segoe UI"/>
          <w:sz w:val="16"/>
          <w:szCs w:val="16"/>
        </w:rPr>
        <w:t>*</w:t>
      </w:r>
      <w:r w:rsidR="009A0A97" w:rsidRPr="00054B43">
        <w:rPr>
          <w:rFonts w:ascii="Century Gothic" w:hAnsi="Century Gothic" w:cs="Segoe UI"/>
          <w:sz w:val="16"/>
          <w:szCs w:val="16"/>
        </w:rPr>
        <w:t>Please note that MUSC</w:t>
      </w:r>
      <w:r w:rsidRPr="00054B43">
        <w:rPr>
          <w:rFonts w:ascii="Century Gothic" w:hAnsi="Century Gothic" w:cs="Segoe UI"/>
          <w:sz w:val="16"/>
          <w:szCs w:val="16"/>
        </w:rPr>
        <w:t xml:space="preserve">4711 Studio Teaching and Musical Leadership 1 is in the TS-K-2 teaching period. </w:t>
      </w:r>
    </w:p>
    <w:sectPr w:rsidR="009A0A97" w:rsidRPr="00054B43" w:rsidSect="003D451B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59E8" w14:textId="77777777" w:rsidR="000A7C3C" w:rsidRDefault="000A7C3C" w:rsidP="003D451B">
      <w:pPr>
        <w:spacing w:after="0" w:line="240" w:lineRule="auto"/>
      </w:pPr>
      <w:r>
        <w:separator/>
      </w:r>
    </w:p>
  </w:endnote>
  <w:endnote w:type="continuationSeparator" w:id="0">
    <w:p w14:paraId="0DD2598B" w14:textId="77777777" w:rsidR="000A7C3C" w:rsidRDefault="000A7C3C" w:rsidP="003D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7C41" w14:textId="76DB683E" w:rsidR="00FD21AF" w:rsidRPr="00714356" w:rsidRDefault="00FD21AF" w:rsidP="00AC7312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</w:p>
  <w:p w14:paraId="057A12AB" w14:textId="77777777" w:rsidR="003637D0" w:rsidRDefault="00363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70B3" w14:textId="77777777" w:rsidR="000A7C3C" w:rsidRDefault="000A7C3C" w:rsidP="003D451B">
      <w:pPr>
        <w:spacing w:after="0" w:line="240" w:lineRule="auto"/>
      </w:pPr>
      <w:r>
        <w:separator/>
      </w:r>
    </w:p>
  </w:footnote>
  <w:footnote w:type="continuationSeparator" w:id="0">
    <w:p w14:paraId="0562C39E" w14:textId="77777777" w:rsidR="000A7C3C" w:rsidRDefault="000A7C3C" w:rsidP="003D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1C01" w14:textId="77777777" w:rsidR="003D451B" w:rsidRDefault="003D451B" w:rsidP="003D451B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9264" behindDoc="1" locked="0" layoutInCell="1" allowOverlap="1" wp14:anchorId="797C0DA1" wp14:editId="2723CD54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388E277" wp14:editId="5564A5A1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9AA978" id="Group 34" o:spid="_x0000_s1026" style="position:absolute;margin-left:724.5pt;margin-top:37pt;width:63.9pt;height:8.1pt;z-index:-251656192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61312" behindDoc="1" locked="0" layoutInCell="1" allowOverlap="1" wp14:anchorId="1132E663" wp14:editId="68BD0FB9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62336" behindDoc="1" locked="0" layoutInCell="1" allowOverlap="1" wp14:anchorId="3811090B" wp14:editId="0094C6DD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69DB3EC" wp14:editId="4B0C41F2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6D5B8D" id="Group 28" o:spid="_x0000_s1026" style="position:absolute;margin-left:699.4pt;margin-top:48.5pt;width:105.4pt;height:17.75pt;z-index:-2516531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04AC4B8" wp14:editId="3F699E96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75FEE8" id="AutoShape 27" o:spid="_x0000_s1026" style="position:absolute;margin-left:699.4pt;margin-top:69.6pt;width:105.4pt;height:15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1F5AEDE" wp14:editId="59425456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944C0" w14:textId="77777777" w:rsidR="003D451B" w:rsidRDefault="003D451B" w:rsidP="003D451B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5AEDE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5.5pt;margin-top:29.25pt;width:245.8pt;height:32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235944C0" w14:textId="77777777" w:rsidR="003D451B" w:rsidRDefault="003D451B" w:rsidP="003D451B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759BE5" w14:textId="77777777" w:rsidR="003D451B" w:rsidRDefault="003D4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70BD"/>
    <w:multiLevelType w:val="hybridMultilevel"/>
    <w:tmpl w:val="AE52FE18"/>
    <w:lvl w:ilvl="0" w:tplc="D9E4808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560246">
    <w:abstractNumId w:val="0"/>
  </w:num>
  <w:num w:numId="2" w16cid:durableId="825246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1B"/>
    <w:rsid w:val="00054B43"/>
    <w:rsid w:val="000847A7"/>
    <w:rsid w:val="000862AA"/>
    <w:rsid w:val="00094497"/>
    <w:rsid w:val="000972DC"/>
    <w:rsid w:val="00097E7F"/>
    <w:rsid w:val="000A7C3C"/>
    <w:rsid w:val="000C121C"/>
    <w:rsid w:val="001432A0"/>
    <w:rsid w:val="00146F73"/>
    <w:rsid w:val="001603BE"/>
    <w:rsid w:val="00173E0B"/>
    <w:rsid w:val="00183EDE"/>
    <w:rsid w:val="00193ACD"/>
    <w:rsid w:val="001D1A52"/>
    <w:rsid w:val="001F61AF"/>
    <w:rsid w:val="00231CD9"/>
    <w:rsid w:val="002464CF"/>
    <w:rsid w:val="00280729"/>
    <w:rsid w:val="002816BC"/>
    <w:rsid w:val="0028391F"/>
    <w:rsid w:val="002C2107"/>
    <w:rsid w:val="002E3AC1"/>
    <w:rsid w:val="00302D03"/>
    <w:rsid w:val="003637D0"/>
    <w:rsid w:val="00370EB1"/>
    <w:rsid w:val="0039095A"/>
    <w:rsid w:val="003B11FE"/>
    <w:rsid w:val="003C3A6B"/>
    <w:rsid w:val="003D451B"/>
    <w:rsid w:val="00416121"/>
    <w:rsid w:val="00423282"/>
    <w:rsid w:val="00446D07"/>
    <w:rsid w:val="00475B2D"/>
    <w:rsid w:val="0049661C"/>
    <w:rsid w:val="004B6347"/>
    <w:rsid w:val="004C3B96"/>
    <w:rsid w:val="004D4CC0"/>
    <w:rsid w:val="004E47BE"/>
    <w:rsid w:val="004E4F47"/>
    <w:rsid w:val="00500582"/>
    <w:rsid w:val="00511658"/>
    <w:rsid w:val="0054011C"/>
    <w:rsid w:val="00583231"/>
    <w:rsid w:val="005B3C33"/>
    <w:rsid w:val="005D02A3"/>
    <w:rsid w:val="005E413C"/>
    <w:rsid w:val="0062479A"/>
    <w:rsid w:val="00642D27"/>
    <w:rsid w:val="006625C0"/>
    <w:rsid w:val="0069090E"/>
    <w:rsid w:val="006C32F2"/>
    <w:rsid w:val="006E1DB3"/>
    <w:rsid w:val="00714356"/>
    <w:rsid w:val="00760D9B"/>
    <w:rsid w:val="00763BF1"/>
    <w:rsid w:val="00773EE4"/>
    <w:rsid w:val="007A04DC"/>
    <w:rsid w:val="00807231"/>
    <w:rsid w:val="008173D0"/>
    <w:rsid w:val="00825E0D"/>
    <w:rsid w:val="00831456"/>
    <w:rsid w:val="00842C4D"/>
    <w:rsid w:val="00865D5A"/>
    <w:rsid w:val="00880B97"/>
    <w:rsid w:val="008B4198"/>
    <w:rsid w:val="008F50AB"/>
    <w:rsid w:val="00901059"/>
    <w:rsid w:val="00902C29"/>
    <w:rsid w:val="0094336A"/>
    <w:rsid w:val="009A0A97"/>
    <w:rsid w:val="009C1F37"/>
    <w:rsid w:val="009E4C36"/>
    <w:rsid w:val="00A10711"/>
    <w:rsid w:val="00A332C6"/>
    <w:rsid w:val="00A751F4"/>
    <w:rsid w:val="00AC7312"/>
    <w:rsid w:val="00AF6F21"/>
    <w:rsid w:val="00B1303F"/>
    <w:rsid w:val="00B64B84"/>
    <w:rsid w:val="00BE1775"/>
    <w:rsid w:val="00BF5058"/>
    <w:rsid w:val="00C01591"/>
    <w:rsid w:val="00C50315"/>
    <w:rsid w:val="00C507B2"/>
    <w:rsid w:val="00C70088"/>
    <w:rsid w:val="00C716EC"/>
    <w:rsid w:val="00C85730"/>
    <w:rsid w:val="00CE07F0"/>
    <w:rsid w:val="00CF79B3"/>
    <w:rsid w:val="00D32FEB"/>
    <w:rsid w:val="00DA213B"/>
    <w:rsid w:val="00DA27D5"/>
    <w:rsid w:val="00DC4717"/>
    <w:rsid w:val="00E12FB8"/>
    <w:rsid w:val="00E148F9"/>
    <w:rsid w:val="00E73838"/>
    <w:rsid w:val="00E856FB"/>
    <w:rsid w:val="00ED4254"/>
    <w:rsid w:val="00EF5FD2"/>
    <w:rsid w:val="00F4463B"/>
    <w:rsid w:val="00F81740"/>
    <w:rsid w:val="00F86FB8"/>
    <w:rsid w:val="00F914C9"/>
    <w:rsid w:val="00F935AB"/>
    <w:rsid w:val="00FC0EBC"/>
    <w:rsid w:val="00FD21AF"/>
    <w:rsid w:val="00FD5734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F097"/>
  <w15:chartTrackingRefBased/>
  <w15:docId w15:val="{AEEABA51-2F87-4F5B-83B9-41DB0235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D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eop">
    <w:name w:val="eop"/>
    <w:basedOn w:val="DefaultParagraphFont"/>
    <w:rsid w:val="003D451B"/>
  </w:style>
  <w:style w:type="character" w:customStyle="1" w:styleId="normaltextrun">
    <w:name w:val="normaltextrun"/>
    <w:basedOn w:val="DefaultParagraphFont"/>
    <w:rsid w:val="003D451B"/>
  </w:style>
  <w:style w:type="paragraph" w:styleId="Header">
    <w:name w:val="header"/>
    <w:basedOn w:val="Normal"/>
    <w:link w:val="HeaderChar"/>
    <w:uiPriority w:val="99"/>
    <w:unhideWhenUsed/>
    <w:rsid w:val="003D4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51B"/>
  </w:style>
  <w:style w:type="paragraph" w:styleId="Footer">
    <w:name w:val="footer"/>
    <w:basedOn w:val="Normal"/>
    <w:link w:val="FooterChar"/>
    <w:uiPriority w:val="99"/>
    <w:unhideWhenUsed/>
    <w:rsid w:val="003D4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51B"/>
  </w:style>
  <w:style w:type="paragraph" w:styleId="BodyText">
    <w:name w:val="Body Text"/>
    <w:basedOn w:val="Normal"/>
    <w:link w:val="BodyTextChar"/>
    <w:uiPriority w:val="1"/>
    <w:qFormat/>
    <w:rsid w:val="003D451B"/>
    <w:pPr>
      <w:widowControl w:val="0"/>
      <w:autoSpaceDE w:val="0"/>
      <w:autoSpaceDN w:val="0"/>
      <w:spacing w:after="0" w:line="240" w:lineRule="auto"/>
    </w:pPr>
    <w:rPr>
      <w:rFonts w:ascii="Century Gothic Pro" w:eastAsia="Century Gothic Pro" w:hAnsi="Century Gothic Pro" w:cs="Century Gothic Pro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D451B"/>
    <w:rPr>
      <w:rFonts w:ascii="Century Gothic Pro" w:eastAsia="Century Gothic Pro" w:hAnsi="Century Gothic Pro" w:cs="Century Gothic Pro"/>
      <w:kern w:val="0"/>
      <w:sz w:val="18"/>
      <w:szCs w:val="18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3637D0"/>
    <w:pPr>
      <w:widowControl w:val="0"/>
      <w:autoSpaceDE w:val="0"/>
      <w:autoSpaceDN w:val="0"/>
      <w:spacing w:after="0" w:line="240" w:lineRule="auto"/>
    </w:pPr>
    <w:rPr>
      <w:rFonts w:ascii="Century Gothic Pro" w:eastAsia="Century Gothic Pro" w:hAnsi="Century Gothic Pro" w:cs="Century Gothic Pro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63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9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7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8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6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0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uwa.edu.au/study/courses/master-of-teaching-secondary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683CD6-33DC-4952-9475-6292C3EC5BFC}"/>
</file>

<file path=customXml/itemProps2.xml><?xml version="1.0" encoding="utf-8"?>
<ds:datastoreItem xmlns:ds="http://schemas.openxmlformats.org/officeDocument/2006/customXml" ds:itemID="{CBE08EC3-FBE0-4485-BD7F-E0A1DEC76641}"/>
</file>

<file path=customXml/itemProps3.xml><?xml version="1.0" encoding="utf-8"?>
<ds:datastoreItem xmlns:ds="http://schemas.openxmlformats.org/officeDocument/2006/customXml" ds:itemID="{364BEC56-55A0-4110-BC40-0D46B67136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Stewart</dc:creator>
  <cp:keywords/>
  <dc:description/>
  <cp:lastModifiedBy>Glen Stewart</cp:lastModifiedBy>
  <cp:revision>2</cp:revision>
  <cp:lastPrinted>2024-09-16T07:02:00Z</cp:lastPrinted>
  <dcterms:created xsi:type="dcterms:W3CDTF">2025-11-04T02:11:00Z</dcterms:created>
  <dcterms:modified xsi:type="dcterms:W3CDTF">2025-11-04T02:11:00Z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0x0101003CB8D44430D76D41A6F74E0E0A4D3FF8</vt:lpwstr>
  </property>
</Properties>
</file>